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B3A7" w14:textId="77777777" w:rsidR="004F3309" w:rsidRDefault="004F3309" w:rsidP="00F56B06">
      <w:pPr>
        <w:spacing w:line="480" w:lineRule="auto"/>
        <w:ind w:firstLine="720"/>
        <w:jc w:val="center"/>
        <w:rPr>
          <w:rFonts w:ascii="Times New Roman" w:hAnsi="Times New Roman" w:cs="Times New Roman"/>
          <w:b/>
          <w:sz w:val="24"/>
          <w:szCs w:val="24"/>
        </w:rPr>
      </w:pPr>
    </w:p>
    <w:p w14:paraId="4E89648E" w14:textId="77777777" w:rsidR="004F3309" w:rsidRDefault="004F3309" w:rsidP="00F56B06">
      <w:pPr>
        <w:spacing w:line="480" w:lineRule="auto"/>
        <w:ind w:firstLine="720"/>
        <w:jc w:val="center"/>
        <w:rPr>
          <w:rFonts w:ascii="Times New Roman" w:hAnsi="Times New Roman" w:cs="Times New Roman"/>
          <w:b/>
          <w:sz w:val="24"/>
          <w:szCs w:val="24"/>
        </w:rPr>
      </w:pPr>
    </w:p>
    <w:p w14:paraId="3E13B1A3" w14:textId="77777777" w:rsidR="004F3309" w:rsidRDefault="004F3309" w:rsidP="00F56B06">
      <w:pPr>
        <w:spacing w:line="480" w:lineRule="auto"/>
        <w:ind w:firstLine="720"/>
        <w:jc w:val="center"/>
        <w:rPr>
          <w:rFonts w:ascii="Times New Roman" w:hAnsi="Times New Roman" w:cs="Times New Roman"/>
          <w:b/>
          <w:sz w:val="24"/>
          <w:szCs w:val="24"/>
        </w:rPr>
      </w:pPr>
    </w:p>
    <w:p w14:paraId="575D8236" w14:textId="77777777" w:rsidR="004F3309" w:rsidRDefault="004F3309" w:rsidP="00F56B06">
      <w:pPr>
        <w:spacing w:line="480" w:lineRule="auto"/>
        <w:ind w:firstLine="720"/>
        <w:jc w:val="center"/>
        <w:rPr>
          <w:rFonts w:ascii="Times New Roman" w:hAnsi="Times New Roman" w:cs="Times New Roman"/>
          <w:b/>
          <w:sz w:val="24"/>
          <w:szCs w:val="24"/>
        </w:rPr>
      </w:pPr>
    </w:p>
    <w:p w14:paraId="3029738B" w14:textId="77777777" w:rsidR="004F3309" w:rsidRDefault="004F3309" w:rsidP="00F56B06">
      <w:pPr>
        <w:spacing w:line="480" w:lineRule="auto"/>
        <w:ind w:firstLine="720"/>
        <w:jc w:val="center"/>
        <w:rPr>
          <w:rFonts w:ascii="Times New Roman" w:hAnsi="Times New Roman" w:cs="Times New Roman"/>
          <w:b/>
          <w:sz w:val="24"/>
          <w:szCs w:val="24"/>
        </w:rPr>
      </w:pPr>
    </w:p>
    <w:p w14:paraId="2C0CA7E4" w14:textId="77777777" w:rsidR="004F3309" w:rsidRDefault="004F3309" w:rsidP="00F56B06">
      <w:pPr>
        <w:spacing w:line="480" w:lineRule="auto"/>
        <w:ind w:firstLine="720"/>
        <w:jc w:val="center"/>
        <w:rPr>
          <w:rFonts w:ascii="Times New Roman" w:hAnsi="Times New Roman" w:cs="Times New Roman"/>
          <w:b/>
          <w:sz w:val="24"/>
          <w:szCs w:val="24"/>
        </w:rPr>
      </w:pPr>
    </w:p>
    <w:p w14:paraId="7B972A18" w14:textId="77777777" w:rsidR="004F3309" w:rsidRDefault="004F3309" w:rsidP="00F56B06">
      <w:pPr>
        <w:spacing w:line="480" w:lineRule="auto"/>
        <w:ind w:firstLine="720"/>
        <w:jc w:val="center"/>
        <w:rPr>
          <w:rFonts w:ascii="Times New Roman" w:hAnsi="Times New Roman" w:cs="Times New Roman"/>
          <w:b/>
          <w:sz w:val="24"/>
          <w:szCs w:val="24"/>
        </w:rPr>
      </w:pPr>
    </w:p>
    <w:p w14:paraId="5CFE4992" w14:textId="77777777" w:rsidR="004F3309" w:rsidRDefault="004F3309" w:rsidP="00F56B06">
      <w:pPr>
        <w:spacing w:line="480" w:lineRule="auto"/>
        <w:ind w:firstLine="720"/>
        <w:jc w:val="center"/>
        <w:rPr>
          <w:rFonts w:ascii="Times New Roman" w:hAnsi="Times New Roman" w:cs="Times New Roman"/>
          <w:b/>
          <w:sz w:val="24"/>
          <w:szCs w:val="24"/>
        </w:rPr>
      </w:pPr>
    </w:p>
    <w:p w14:paraId="57AC0D1D" w14:textId="77777777" w:rsidR="004F3309" w:rsidRDefault="004F3309" w:rsidP="00F56B06">
      <w:pPr>
        <w:spacing w:line="480" w:lineRule="auto"/>
        <w:ind w:firstLine="720"/>
        <w:jc w:val="center"/>
        <w:rPr>
          <w:rFonts w:ascii="Times New Roman" w:hAnsi="Times New Roman" w:cs="Times New Roman"/>
          <w:b/>
          <w:sz w:val="24"/>
          <w:szCs w:val="24"/>
        </w:rPr>
      </w:pPr>
    </w:p>
    <w:p w14:paraId="29853F3C" w14:textId="22595203" w:rsidR="00F56B06" w:rsidRPr="004F3309" w:rsidRDefault="00F56B06" w:rsidP="00F56B06">
      <w:pPr>
        <w:spacing w:line="480" w:lineRule="auto"/>
        <w:ind w:firstLine="720"/>
        <w:jc w:val="center"/>
        <w:rPr>
          <w:rFonts w:ascii="Times New Roman" w:hAnsi="Times New Roman" w:cs="Times New Roman"/>
          <w:bCs/>
          <w:sz w:val="24"/>
          <w:szCs w:val="24"/>
        </w:rPr>
      </w:pPr>
      <w:r w:rsidRPr="004F3309">
        <w:rPr>
          <w:rFonts w:ascii="Times New Roman" w:hAnsi="Times New Roman" w:cs="Times New Roman"/>
          <w:bCs/>
          <w:sz w:val="24"/>
          <w:szCs w:val="24"/>
        </w:rPr>
        <w:t>Garbage Search</w:t>
      </w:r>
    </w:p>
    <w:p w14:paraId="5C843316" w14:textId="66B6547D" w:rsidR="004F3309" w:rsidRPr="004F3309" w:rsidRDefault="004F3309" w:rsidP="00F56B06">
      <w:pPr>
        <w:spacing w:line="480" w:lineRule="auto"/>
        <w:ind w:firstLine="720"/>
        <w:jc w:val="center"/>
        <w:rPr>
          <w:rFonts w:ascii="Times New Roman" w:hAnsi="Times New Roman" w:cs="Times New Roman"/>
          <w:bCs/>
          <w:sz w:val="24"/>
          <w:szCs w:val="24"/>
        </w:rPr>
      </w:pPr>
      <w:r w:rsidRPr="004F3309">
        <w:rPr>
          <w:rFonts w:ascii="Times New Roman" w:hAnsi="Times New Roman" w:cs="Times New Roman"/>
          <w:bCs/>
          <w:sz w:val="24"/>
          <w:szCs w:val="24"/>
        </w:rPr>
        <w:t>Institutional affiliation</w:t>
      </w:r>
    </w:p>
    <w:p w14:paraId="7BD42622" w14:textId="27433333" w:rsidR="004F3309" w:rsidRPr="004F3309" w:rsidRDefault="004F3309" w:rsidP="00F56B06">
      <w:pPr>
        <w:spacing w:line="480" w:lineRule="auto"/>
        <w:ind w:firstLine="720"/>
        <w:jc w:val="center"/>
        <w:rPr>
          <w:rFonts w:ascii="Times New Roman" w:hAnsi="Times New Roman" w:cs="Times New Roman"/>
          <w:bCs/>
          <w:sz w:val="24"/>
          <w:szCs w:val="24"/>
        </w:rPr>
      </w:pPr>
      <w:r w:rsidRPr="004F3309">
        <w:rPr>
          <w:rFonts w:ascii="Times New Roman" w:hAnsi="Times New Roman" w:cs="Times New Roman"/>
          <w:bCs/>
          <w:sz w:val="24"/>
          <w:szCs w:val="24"/>
        </w:rPr>
        <w:t>name</w:t>
      </w:r>
    </w:p>
    <w:p w14:paraId="758328AB" w14:textId="77777777" w:rsidR="004F3309" w:rsidRDefault="004F3309" w:rsidP="00F56B06">
      <w:pPr>
        <w:spacing w:line="480" w:lineRule="auto"/>
        <w:ind w:firstLine="720"/>
        <w:rPr>
          <w:rFonts w:ascii="Times New Roman" w:hAnsi="Times New Roman" w:cs="Times New Roman"/>
          <w:sz w:val="24"/>
          <w:szCs w:val="24"/>
        </w:rPr>
      </w:pPr>
    </w:p>
    <w:p w14:paraId="22DCDB7D" w14:textId="77777777" w:rsidR="004F3309" w:rsidRDefault="004F3309" w:rsidP="00F56B06">
      <w:pPr>
        <w:spacing w:line="480" w:lineRule="auto"/>
        <w:ind w:firstLine="720"/>
        <w:rPr>
          <w:rFonts w:ascii="Times New Roman" w:hAnsi="Times New Roman" w:cs="Times New Roman"/>
          <w:sz w:val="24"/>
          <w:szCs w:val="24"/>
        </w:rPr>
      </w:pPr>
    </w:p>
    <w:p w14:paraId="767FAB88" w14:textId="77777777" w:rsidR="004F3309" w:rsidRDefault="004F3309" w:rsidP="00F56B06">
      <w:pPr>
        <w:spacing w:line="480" w:lineRule="auto"/>
        <w:ind w:firstLine="720"/>
        <w:rPr>
          <w:rFonts w:ascii="Times New Roman" w:hAnsi="Times New Roman" w:cs="Times New Roman"/>
          <w:sz w:val="24"/>
          <w:szCs w:val="24"/>
        </w:rPr>
      </w:pPr>
    </w:p>
    <w:p w14:paraId="4BE189F0" w14:textId="77777777" w:rsidR="004F3309" w:rsidRDefault="004F3309" w:rsidP="00F56B06">
      <w:pPr>
        <w:spacing w:line="480" w:lineRule="auto"/>
        <w:ind w:firstLine="720"/>
        <w:rPr>
          <w:rFonts w:ascii="Times New Roman" w:hAnsi="Times New Roman" w:cs="Times New Roman"/>
          <w:sz w:val="24"/>
          <w:szCs w:val="24"/>
        </w:rPr>
      </w:pPr>
    </w:p>
    <w:p w14:paraId="0811FBD5" w14:textId="77777777" w:rsidR="004F3309" w:rsidRDefault="004F3309" w:rsidP="00F56B06">
      <w:pPr>
        <w:spacing w:line="480" w:lineRule="auto"/>
        <w:ind w:firstLine="720"/>
        <w:rPr>
          <w:rFonts w:ascii="Times New Roman" w:hAnsi="Times New Roman" w:cs="Times New Roman"/>
          <w:sz w:val="24"/>
          <w:szCs w:val="24"/>
        </w:rPr>
      </w:pPr>
    </w:p>
    <w:p w14:paraId="0C6A1411" w14:textId="77777777" w:rsidR="004F3309" w:rsidRDefault="004F3309" w:rsidP="00F56B06">
      <w:pPr>
        <w:spacing w:line="480" w:lineRule="auto"/>
        <w:ind w:firstLine="720"/>
        <w:rPr>
          <w:rFonts w:ascii="Times New Roman" w:hAnsi="Times New Roman" w:cs="Times New Roman"/>
          <w:sz w:val="24"/>
          <w:szCs w:val="24"/>
        </w:rPr>
      </w:pPr>
    </w:p>
    <w:p w14:paraId="77D79B50" w14:textId="7E7FEB12" w:rsidR="00F62188" w:rsidRPr="00C55EA5" w:rsidRDefault="006165CF"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lastRenderedPageBreak/>
        <w:t xml:space="preserve">The information is highly credible based on the fact that the anonymous tipster has personally seen the suspect committing the crime. With regards to the </w:t>
      </w:r>
      <w:r w:rsidR="00695350" w:rsidRPr="00C55EA5">
        <w:rPr>
          <w:rFonts w:ascii="Times New Roman" w:hAnsi="Times New Roman" w:cs="Times New Roman"/>
          <w:sz w:val="24"/>
          <w:szCs w:val="24"/>
        </w:rPr>
        <w:t>Supreme Court</w:t>
      </w:r>
      <w:r w:rsidRPr="00C55EA5">
        <w:rPr>
          <w:rFonts w:ascii="Times New Roman" w:hAnsi="Times New Roman" w:cs="Times New Roman"/>
          <w:sz w:val="24"/>
          <w:szCs w:val="24"/>
        </w:rPr>
        <w:t xml:space="preserve"> ruling, </w:t>
      </w:r>
      <w:r w:rsidR="00225975" w:rsidRPr="00C55EA5">
        <w:rPr>
          <w:rFonts w:ascii="Times New Roman" w:hAnsi="Times New Roman" w:cs="Times New Roman"/>
          <w:sz w:val="24"/>
          <w:szCs w:val="24"/>
        </w:rPr>
        <w:t>the police have a right to stop an individual if the information that has been provided by an anonymous tipster gives adequate details to establish reasonable suspicion of a crime</w:t>
      </w:r>
      <w:r w:rsidR="002A63C0" w:rsidRPr="00C55EA5">
        <w:rPr>
          <w:rFonts w:ascii="Times New Roman" w:hAnsi="Times New Roman" w:cs="Times New Roman"/>
          <w:sz w:val="24"/>
          <w:szCs w:val="24"/>
        </w:rPr>
        <w:t xml:space="preserve"> (</w:t>
      </w:r>
      <w:proofErr w:type="spellStart"/>
      <w:r w:rsidR="002A63C0" w:rsidRPr="00C55EA5">
        <w:rPr>
          <w:rFonts w:ascii="Times New Roman" w:hAnsi="Times New Roman" w:cs="Times New Roman"/>
          <w:sz w:val="24"/>
          <w:szCs w:val="24"/>
          <w:shd w:val="clear" w:color="auto" w:fill="FFFFFF"/>
        </w:rPr>
        <w:t>DeZao</w:t>
      </w:r>
      <w:proofErr w:type="spellEnd"/>
      <w:r w:rsidR="002A63C0" w:rsidRPr="00C55EA5">
        <w:rPr>
          <w:rFonts w:ascii="Times New Roman" w:hAnsi="Times New Roman" w:cs="Times New Roman"/>
          <w:sz w:val="24"/>
          <w:szCs w:val="24"/>
          <w:shd w:val="clear" w:color="auto" w:fill="FFFFFF"/>
        </w:rPr>
        <w:t>, 2016)</w:t>
      </w:r>
      <w:r w:rsidR="00225975" w:rsidRPr="00C55EA5">
        <w:rPr>
          <w:rFonts w:ascii="Times New Roman" w:hAnsi="Times New Roman" w:cs="Times New Roman"/>
          <w:sz w:val="24"/>
          <w:szCs w:val="24"/>
        </w:rPr>
        <w:t xml:space="preserve">. </w:t>
      </w:r>
      <w:r w:rsidRPr="00C55EA5">
        <w:rPr>
          <w:rFonts w:ascii="Times New Roman" w:hAnsi="Times New Roman" w:cs="Times New Roman"/>
          <w:sz w:val="24"/>
          <w:szCs w:val="24"/>
        </w:rPr>
        <w:t xml:space="preserve"> </w:t>
      </w:r>
      <w:r w:rsidR="00225975" w:rsidRPr="00C55EA5">
        <w:rPr>
          <w:rFonts w:ascii="Times New Roman" w:hAnsi="Times New Roman" w:cs="Times New Roman"/>
          <w:sz w:val="24"/>
          <w:szCs w:val="24"/>
        </w:rPr>
        <w:t xml:space="preserve">In this case, the tipster </w:t>
      </w:r>
      <w:r w:rsidR="00695350" w:rsidRPr="00C55EA5">
        <w:rPr>
          <w:rFonts w:ascii="Times New Roman" w:hAnsi="Times New Roman" w:cs="Times New Roman"/>
          <w:sz w:val="24"/>
          <w:szCs w:val="24"/>
        </w:rPr>
        <w:t>has witnessed several vehicles entering the residence in which drug transactions have been taking place</w:t>
      </w:r>
      <w:r w:rsidR="007F6B65" w:rsidRPr="00C55EA5">
        <w:rPr>
          <w:rFonts w:ascii="Times New Roman" w:hAnsi="Times New Roman" w:cs="Times New Roman"/>
          <w:sz w:val="24"/>
          <w:szCs w:val="24"/>
        </w:rPr>
        <w:t xml:space="preserve"> and is even aware of the name of the said drug dealer (Speedy). </w:t>
      </w:r>
    </w:p>
    <w:p w14:paraId="256E46F2" w14:textId="77777777" w:rsidR="007F6B65" w:rsidRPr="00C55EA5" w:rsidRDefault="007F6B65"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 xml:space="preserve">Calls from anonymous tipsters help the </w:t>
      </w:r>
      <w:r w:rsidR="00CA4661" w:rsidRPr="00C55EA5">
        <w:rPr>
          <w:rFonts w:ascii="Times New Roman" w:hAnsi="Times New Roman" w:cs="Times New Roman"/>
          <w:sz w:val="24"/>
          <w:szCs w:val="24"/>
        </w:rPr>
        <w:t>police to uncover criminal activities. However, law enforcement needs more than just an anonymous informant to obtain a search warrant</w:t>
      </w:r>
      <w:r w:rsidR="00A038BB" w:rsidRPr="00C55EA5">
        <w:rPr>
          <w:rFonts w:ascii="Times New Roman" w:hAnsi="Times New Roman" w:cs="Times New Roman"/>
          <w:sz w:val="24"/>
          <w:szCs w:val="24"/>
        </w:rPr>
        <w:t xml:space="preserve"> since all individuals are secured from unreasonable seizures and searches. In this case where the search warrant needs to be obtained based on anonymous tip, </w:t>
      </w:r>
      <w:r w:rsidR="002806AC" w:rsidRPr="00C55EA5">
        <w:rPr>
          <w:rFonts w:ascii="Times New Roman" w:hAnsi="Times New Roman" w:cs="Times New Roman"/>
          <w:sz w:val="24"/>
          <w:szCs w:val="24"/>
        </w:rPr>
        <w:t xml:space="preserve">the search warrant can be obtained due to the fact that the information that has been provided by the anonymous caller is specific and therefore reliable. For instance, the anonymous informant has described the person carrying out the drug business, the way he looks alike (white male), his age, and place of residence. Additionally, the fact that the tipster has witnessed several vehicles entering the residence and has also provided their plates, the information is sufficient for a search warrant. </w:t>
      </w:r>
    </w:p>
    <w:p w14:paraId="12A4878F" w14:textId="77777777" w:rsidR="00645819" w:rsidRPr="00C55EA5" w:rsidRDefault="00681D2C"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A tip is just a raw information that must be analyzed to become intelligence. The information provided by a tipster needs to be put in some kind of analytic process and the outcome of the process establishes more intelligence</w:t>
      </w:r>
      <w:r w:rsidR="00C55EA5" w:rsidRPr="00C55EA5">
        <w:rPr>
          <w:rFonts w:ascii="Times New Roman" w:hAnsi="Times New Roman" w:cs="Times New Roman"/>
          <w:sz w:val="24"/>
          <w:szCs w:val="24"/>
        </w:rPr>
        <w:t xml:space="preserve"> (</w:t>
      </w:r>
      <w:proofErr w:type="spellStart"/>
      <w:r w:rsidR="00C55EA5" w:rsidRPr="00C55EA5">
        <w:rPr>
          <w:rFonts w:ascii="Times New Roman" w:hAnsi="Times New Roman" w:cs="Times New Roman"/>
          <w:sz w:val="24"/>
          <w:szCs w:val="24"/>
          <w:shd w:val="clear" w:color="auto" w:fill="FFFFFF"/>
        </w:rPr>
        <w:t>DeZao</w:t>
      </w:r>
      <w:proofErr w:type="spellEnd"/>
      <w:r w:rsidR="00C55EA5" w:rsidRPr="00C55EA5">
        <w:rPr>
          <w:rFonts w:ascii="Times New Roman" w:hAnsi="Times New Roman" w:cs="Times New Roman"/>
          <w:sz w:val="24"/>
          <w:szCs w:val="24"/>
          <w:shd w:val="clear" w:color="auto" w:fill="FFFFFF"/>
        </w:rPr>
        <w:t>, 2016)</w:t>
      </w:r>
      <w:r w:rsidRPr="00C55EA5">
        <w:rPr>
          <w:rFonts w:ascii="Times New Roman" w:hAnsi="Times New Roman" w:cs="Times New Roman"/>
          <w:sz w:val="24"/>
          <w:szCs w:val="24"/>
        </w:rPr>
        <w:t xml:space="preserve">. The following investigative steps can be taken to gather more intelligence in this case: </w:t>
      </w:r>
      <w:r w:rsidR="00432E96" w:rsidRPr="00C55EA5">
        <w:rPr>
          <w:rFonts w:ascii="Times New Roman" w:hAnsi="Times New Roman" w:cs="Times New Roman"/>
          <w:sz w:val="24"/>
          <w:szCs w:val="24"/>
        </w:rPr>
        <w:t>working collaboratively with other agencies to identify the names of the individuals that have been frequenting the residence by running the plates to establish the vehicle owners; engage in the</w:t>
      </w:r>
      <w:r w:rsidR="00B226FE" w:rsidRPr="00C55EA5">
        <w:rPr>
          <w:rFonts w:ascii="Times New Roman" w:hAnsi="Times New Roman" w:cs="Times New Roman"/>
          <w:sz w:val="24"/>
          <w:szCs w:val="24"/>
        </w:rPr>
        <w:t xml:space="preserve"> systematic</w:t>
      </w:r>
      <w:r w:rsidR="00432E96" w:rsidRPr="00C55EA5">
        <w:rPr>
          <w:rFonts w:ascii="Times New Roman" w:hAnsi="Times New Roman" w:cs="Times New Roman"/>
          <w:sz w:val="24"/>
          <w:szCs w:val="24"/>
        </w:rPr>
        <w:t xml:space="preserve"> collection of information, which offer tangible insight into the drug transactions by ta</w:t>
      </w:r>
      <w:r w:rsidR="00B226FE" w:rsidRPr="00C55EA5">
        <w:rPr>
          <w:rFonts w:ascii="Times New Roman" w:hAnsi="Times New Roman" w:cs="Times New Roman"/>
          <w:sz w:val="24"/>
          <w:szCs w:val="24"/>
        </w:rPr>
        <w:t xml:space="preserve">lking to neighbors </w:t>
      </w:r>
      <w:r w:rsidR="00645819" w:rsidRPr="00C55EA5">
        <w:rPr>
          <w:rFonts w:ascii="Times New Roman" w:hAnsi="Times New Roman" w:cs="Times New Roman"/>
          <w:sz w:val="24"/>
          <w:szCs w:val="24"/>
        </w:rPr>
        <w:t xml:space="preserve">and </w:t>
      </w:r>
      <w:r w:rsidR="00645819" w:rsidRPr="00C55EA5">
        <w:rPr>
          <w:rFonts w:ascii="Times New Roman" w:hAnsi="Times New Roman" w:cs="Times New Roman"/>
          <w:sz w:val="24"/>
          <w:szCs w:val="24"/>
        </w:rPr>
        <w:lastRenderedPageBreak/>
        <w:t xml:space="preserve">other occupants </w:t>
      </w:r>
      <w:r w:rsidR="00B226FE" w:rsidRPr="00C55EA5">
        <w:rPr>
          <w:rFonts w:ascii="Times New Roman" w:hAnsi="Times New Roman" w:cs="Times New Roman"/>
          <w:sz w:val="24"/>
          <w:szCs w:val="24"/>
        </w:rPr>
        <w:t xml:space="preserve">of the residence </w:t>
      </w:r>
      <w:r w:rsidR="008910EB" w:rsidRPr="00C55EA5">
        <w:rPr>
          <w:rFonts w:ascii="Times New Roman" w:hAnsi="Times New Roman" w:cs="Times New Roman"/>
          <w:sz w:val="24"/>
          <w:szCs w:val="24"/>
        </w:rPr>
        <w:t xml:space="preserve">to come up with something that can be used as an input in some kind of analytic process; carrying out holistic investigations through merging </w:t>
      </w:r>
      <w:r w:rsidR="00211CF2" w:rsidRPr="00C55EA5">
        <w:rPr>
          <w:rFonts w:ascii="Times New Roman" w:hAnsi="Times New Roman" w:cs="Times New Roman"/>
          <w:sz w:val="24"/>
          <w:szCs w:val="24"/>
        </w:rPr>
        <w:t>investigations as many criminals do not specialize in doing one thing, and; including a kind of identi</w:t>
      </w:r>
      <w:r w:rsidR="004B2FB9" w:rsidRPr="00C55EA5">
        <w:rPr>
          <w:rFonts w:ascii="Times New Roman" w:hAnsi="Times New Roman" w:cs="Times New Roman"/>
          <w:sz w:val="24"/>
          <w:szCs w:val="24"/>
        </w:rPr>
        <w:t xml:space="preserve">fication within the garbage like a phone bill, which identifies the debris as connected to the target residence. </w:t>
      </w:r>
    </w:p>
    <w:p w14:paraId="4CF14407" w14:textId="77777777" w:rsidR="00645819" w:rsidRPr="00C55EA5" w:rsidRDefault="00B47A28"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 xml:space="preserve">All the pieces of evidence should be taken into account based on their probative value. The probative evidence value goes towards the judge. The things that need to be kept as evidence in this case include the eye witness evidence and the physical exhibits </w:t>
      </w:r>
      <w:r w:rsidR="00BE770E" w:rsidRPr="00C55EA5">
        <w:rPr>
          <w:rFonts w:ascii="Times New Roman" w:hAnsi="Times New Roman" w:cs="Times New Roman"/>
          <w:sz w:val="24"/>
          <w:szCs w:val="24"/>
        </w:rPr>
        <w:t xml:space="preserve">obtained from analytical processes such as vehicle plates, fingerprints, tire marks, shoe prints, and tool impressions. </w:t>
      </w:r>
    </w:p>
    <w:p w14:paraId="5ECB9A88" w14:textId="77777777" w:rsidR="00BE770E" w:rsidRPr="00C55EA5" w:rsidRDefault="00815D6C"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This activity requires a written report that provides a narration of the entire process with basic information like date, location</w:t>
      </w:r>
      <w:r w:rsidR="00337A3C" w:rsidRPr="00C55EA5">
        <w:rPr>
          <w:rFonts w:ascii="Times New Roman" w:hAnsi="Times New Roman" w:cs="Times New Roman"/>
          <w:sz w:val="24"/>
          <w:szCs w:val="24"/>
        </w:rPr>
        <w:t xml:space="preserve">, names, and biographical information of the suspect and witnesses. </w:t>
      </w:r>
    </w:p>
    <w:p w14:paraId="43F43304" w14:textId="77777777" w:rsidR="00337A3C" w:rsidRPr="00C55EA5" w:rsidRDefault="00337A3C"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The evidence indicates reasonable grounds for identifying and apprehending the suspect</w:t>
      </w:r>
      <w:r w:rsidR="000C063F" w:rsidRPr="00C55EA5">
        <w:rPr>
          <w:rFonts w:ascii="Times New Roman" w:hAnsi="Times New Roman" w:cs="Times New Roman"/>
          <w:sz w:val="24"/>
          <w:szCs w:val="24"/>
        </w:rPr>
        <w:t xml:space="preserve">. Adequate information to prove the case beyond reasonable doubt in a court of law that the suspect is indeed a criminal. </w:t>
      </w:r>
    </w:p>
    <w:p w14:paraId="0A55F19B" w14:textId="77777777" w:rsidR="004E7FE9" w:rsidRPr="00C55EA5" w:rsidRDefault="004E7FE9"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The gathered intelligence/evidence can be used in the identification of the criminal and making arrest. The evidence can also be taken to the public prosecution service for advice about charges to be brought against the suspect</w:t>
      </w:r>
      <w:r w:rsidR="00EE2026" w:rsidRPr="00C55EA5">
        <w:rPr>
          <w:rFonts w:ascii="Times New Roman" w:hAnsi="Times New Roman" w:cs="Times New Roman"/>
          <w:sz w:val="24"/>
          <w:szCs w:val="24"/>
        </w:rPr>
        <w:t>, and also in proving the case.</w:t>
      </w:r>
    </w:p>
    <w:p w14:paraId="1E226FEC" w14:textId="77777777" w:rsidR="00EE2026" w:rsidRPr="00C55EA5" w:rsidRDefault="00674BC5"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The fourth amendment protects people from unreasonable searches and seizures. Regardless of the fact that the law enforcement maintains a discretionary power, they still need to act in accordance with the law</w:t>
      </w:r>
      <w:r w:rsidR="00C55EA5" w:rsidRPr="00C55EA5">
        <w:rPr>
          <w:rFonts w:ascii="Times New Roman" w:hAnsi="Times New Roman" w:cs="Times New Roman"/>
          <w:sz w:val="24"/>
          <w:szCs w:val="24"/>
        </w:rPr>
        <w:t xml:space="preserve"> (</w:t>
      </w:r>
      <w:r w:rsidR="00C55EA5" w:rsidRPr="00C55EA5">
        <w:rPr>
          <w:rFonts w:ascii="Times New Roman" w:hAnsi="Times New Roman" w:cs="Times New Roman"/>
          <w:sz w:val="24"/>
          <w:szCs w:val="24"/>
          <w:shd w:val="clear" w:color="auto" w:fill="FFFFFF"/>
        </w:rPr>
        <w:t>Marker, 2012)</w:t>
      </w:r>
      <w:r w:rsidRPr="00C55EA5">
        <w:rPr>
          <w:rFonts w:ascii="Times New Roman" w:hAnsi="Times New Roman" w:cs="Times New Roman"/>
          <w:sz w:val="24"/>
          <w:szCs w:val="24"/>
        </w:rPr>
        <w:t xml:space="preserve">. </w:t>
      </w:r>
      <w:r w:rsidR="000B229C" w:rsidRPr="00C55EA5">
        <w:rPr>
          <w:rFonts w:ascii="Times New Roman" w:hAnsi="Times New Roman" w:cs="Times New Roman"/>
          <w:sz w:val="24"/>
          <w:szCs w:val="24"/>
        </w:rPr>
        <w:t xml:space="preserve">When an office stops a vehicle, they maintain a limited right of searching the vehicle or seizing the evidence. Consequently, erratic driving or </w:t>
      </w:r>
      <w:r w:rsidR="000B229C" w:rsidRPr="00C55EA5">
        <w:rPr>
          <w:rFonts w:ascii="Times New Roman" w:hAnsi="Times New Roman" w:cs="Times New Roman"/>
          <w:sz w:val="24"/>
          <w:szCs w:val="24"/>
        </w:rPr>
        <w:lastRenderedPageBreak/>
        <w:t xml:space="preserve">over speeding can be used by law enforcement as evidence to as a probable cause to stop the driver. </w:t>
      </w:r>
      <w:r w:rsidR="009F3221" w:rsidRPr="00C55EA5">
        <w:rPr>
          <w:rFonts w:ascii="Times New Roman" w:hAnsi="Times New Roman" w:cs="Times New Roman"/>
          <w:sz w:val="24"/>
          <w:szCs w:val="24"/>
        </w:rPr>
        <w:t xml:space="preserve">Additional evidence can be further obtained from failed sobriety tests and breathalyzer results, which can be the probable cause for arresting the driver. </w:t>
      </w:r>
    </w:p>
    <w:p w14:paraId="2A2C7572" w14:textId="77777777" w:rsidR="003C7535" w:rsidRPr="00C55EA5" w:rsidRDefault="00151872"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 xml:space="preserve">When making arrests, the police should </w:t>
      </w:r>
      <w:r w:rsidR="00C6330F" w:rsidRPr="00C55EA5">
        <w:rPr>
          <w:rFonts w:ascii="Times New Roman" w:hAnsi="Times New Roman" w:cs="Times New Roman"/>
          <w:sz w:val="24"/>
          <w:szCs w:val="24"/>
        </w:rPr>
        <w:t xml:space="preserve">read the rights of suspect and inform the suspect why they are under arrest. </w:t>
      </w:r>
      <w:r w:rsidR="009F3221" w:rsidRPr="00C55EA5">
        <w:rPr>
          <w:rFonts w:ascii="Times New Roman" w:hAnsi="Times New Roman" w:cs="Times New Roman"/>
          <w:sz w:val="24"/>
          <w:szCs w:val="24"/>
        </w:rPr>
        <w:t xml:space="preserve">The department’s policy regarding arrest stipulates that all arrests should be made </w:t>
      </w:r>
      <w:r w:rsidR="00F95486" w:rsidRPr="00C55EA5">
        <w:rPr>
          <w:rFonts w:ascii="Times New Roman" w:hAnsi="Times New Roman" w:cs="Times New Roman"/>
          <w:sz w:val="24"/>
          <w:szCs w:val="24"/>
        </w:rPr>
        <w:t xml:space="preserve">professionally and with respect to the established legal principles. In addition, law enforcement is required to only utilize force that is deemed necessary to make arrests with regards to </w:t>
      </w:r>
      <w:r w:rsidRPr="00C55EA5">
        <w:rPr>
          <w:rFonts w:ascii="Times New Roman" w:hAnsi="Times New Roman" w:cs="Times New Roman"/>
          <w:sz w:val="24"/>
          <w:szCs w:val="24"/>
        </w:rPr>
        <w:t>the departments force use policy</w:t>
      </w:r>
      <w:r w:rsidR="00C55EA5" w:rsidRPr="00C55EA5">
        <w:rPr>
          <w:rFonts w:ascii="Times New Roman" w:hAnsi="Times New Roman" w:cs="Times New Roman"/>
          <w:sz w:val="24"/>
          <w:szCs w:val="24"/>
        </w:rPr>
        <w:t xml:space="preserve"> (</w:t>
      </w:r>
      <w:proofErr w:type="spellStart"/>
      <w:r w:rsidR="00C55EA5" w:rsidRPr="00C55EA5">
        <w:rPr>
          <w:rFonts w:ascii="Times New Roman" w:hAnsi="Times New Roman" w:cs="Times New Roman"/>
          <w:sz w:val="24"/>
          <w:szCs w:val="24"/>
          <w:shd w:val="clear" w:color="auto" w:fill="FFFFFF"/>
        </w:rPr>
        <w:t>DeZao</w:t>
      </w:r>
      <w:proofErr w:type="spellEnd"/>
      <w:r w:rsidR="00C55EA5" w:rsidRPr="00C55EA5">
        <w:rPr>
          <w:rFonts w:ascii="Times New Roman" w:hAnsi="Times New Roman" w:cs="Times New Roman"/>
          <w:sz w:val="24"/>
          <w:szCs w:val="24"/>
          <w:shd w:val="clear" w:color="auto" w:fill="FFFFFF"/>
        </w:rPr>
        <w:t>, 2016)</w:t>
      </w:r>
      <w:r w:rsidRPr="00C55EA5">
        <w:rPr>
          <w:rFonts w:ascii="Times New Roman" w:hAnsi="Times New Roman" w:cs="Times New Roman"/>
          <w:sz w:val="24"/>
          <w:szCs w:val="24"/>
        </w:rPr>
        <w:t xml:space="preserve">. </w:t>
      </w:r>
    </w:p>
    <w:p w14:paraId="06A25F8C" w14:textId="77777777" w:rsidR="003C7535" w:rsidRPr="00C55EA5" w:rsidRDefault="00C6330F"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 xml:space="preserve">Some of the issues that come up during pretrial motions include but not limited to </w:t>
      </w:r>
      <w:r w:rsidR="003C7535" w:rsidRPr="00C55EA5">
        <w:rPr>
          <w:rFonts w:ascii="Times New Roman" w:hAnsi="Times New Roman" w:cs="Times New Roman"/>
          <w:sz w:val="24"/>
          <w:szCs w:val="24"/>
        </w:rPr>
        <w:t>arrests without warrant</w:t>
      </w:r>
      <w:r w:rsidR="00F56B06">
        <w:rPr>
          <w:rFonts w:ascii="Times New Roman" w:hAnsi="Times New Roman" w:cs="Times New Roman"/>
          <w:sz w:val="24"/>
          <w:szCs w:val="24"/>
        </w:rPr>
        <w:t xml:space="preserve">, police brutality, </w:t>
      </w:r>
      <w:r w:rsidR="003C7535" w:rsidRPr="00C55EA5">
        <w:rPr>
          <w:rFonts w:ascii="Times New Roman" w:hAnsi="Times New Roman" w:cs="Times New Roman"/>
          <w:sz w:val="24"/>
          <w:szCs w:val="24"/>
        </w:rPr>
        <w:t>and excessive use of force.</w:t>
      </w:r>
      <w:r w:rsidR="00F56B06">
        <w:rPr>
          <w:rFonts w:ascii="Times New Roman" w:hAnsi="Times New Roman" w:cs="Times New Roman"/>
          <w:sz w:val="24"/>
          <w:szCs w:val="24"/>
        </w:rPr>
        <w:t xml:space="preserve"> </w:t>
      </w:r>
      <w:r w:rsidR="003C7535" w:rsidRPr="00C55EA5">
        <w:rPr>
          <w:rFonts w:ascii="Times New Roman" w:hAnsi="Times New Roman" w:cs="Times New Roman"/>
          <w:sz w:val="24"/>
          <w:szCs w:val="24"/>
        </w:rPr>
        <w:t xml:space="preserve">Some of the mistakes made by the police when making arrests include, undercover officers, lack of probable cause, forgetting to read the Miranda rights, and misconduct during arrest. </w:t>
      </w:r>
    </w:p>
    <w:p w14:paraId="1E383C21" w14:textId="77777777" w:rsidR="003C7535" w:rsidRPr="00C55EA5" w:rsidRDefault="003C7535"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Immediately upon arrest, police officers have to provide Miranda warnings</w:t>
      </w:r>
      <w:r w:rsidR="00382E75" w:rsidRPr="00C55EA5">
        <w:rPr>
          <w:rFonts w:ascii="Times New Roman" w:hAnsi="Times New Roman" w:cs="Times New Roman"/>
          <w:sz w:val="24"/>
          <w:szCs w:val="24"/>
        </w:rPr>
        <w:t xml:space="preserve"> to suspects. </w:t>
      </w:r>
    </w:p>
    <w:p w14:paraId="6E676F4A" w14:textId="77777777" w:rsidR="00382E75" w:rsidRPr="00C55EA5" w:rsidRDefault="00382E75" w:rsidP="00F56B06">
      <w:pPr>
        <w:spacing w:line="480" w:lineRule="auto"/>
        <w:rPr>
          <w:rFonts w:ascii="Times New Roman" w:hAnsi="Times New Roman" w:cs="Times New Roman"/>
          <w:sz w:val="24"/>
          <w:szCs w:val="24"/>
        </w:rPr>
      </w:pPr>
      <w:r w:rsidRPr="00C55EA5">
        <w:rPr>
          <w:rFonts w:ascii="Times New Roman" w:hAnsi="Times New Roman" w:cs="Times New Roman"/>
          <w:sz w:val="24"/>
          <w:szCs w:val="24"/>
        </w:rPr>
        <w:t xml:space="preserve">The rule regarding citizen’s arrest in the state of NY </w:t>
      </w:r>
      <w:r w:rsidR="00AE70A4" w:rsidRPr="00C55EA5">
        <w:rPr>
          <w:rFonts w:ascii="Times New Roman" w:hAnsi="Times New Roman" w:cs="Times New Roman"/>
          <w:sz w:val="24"/>
          <w:szCs w:val="24"/>
        </w:rPr>
        <w:t>authorizes private individual to carry out an arrest for a felon when the individual has in deed committed such felony and for any other offence when in deed the individual has perpetrated such an offence in his presence</w:t>
      </w:r>
      <w:r w:rsidR="00C55EA5" w:rsidRPr="00C55EA5">
        <w:rPr>
          <w:rFonts w:ascii="Times New Roman" w:hAnsi="Times New Roman" w:cs="Times New Roman"/>
          <w:sz w:val="24"/>
          <w:szCs w:val="24"/>
        </w:rPr>
        <w:t xml:space="preserve"> (</w:t>
      </w:r>
      <w:r w:rsidR="00C55EA5" w:rsidRPr="00C55EA5">
        <w:rPr>
          <w:rFonts w:ascii="Times New Roman" w:hAnsi="Times New Roman" w:cs="Times New Roman"/>
          <w:sz w:val="24"/>
          <w:szCs w:val="24"/>
          <w:shd w:val="clear" w:color="auto" w:fill="FFFFFF"/>
        </w:rPr>
        <w:t>Roberts, 2018)</w:t>
      </w:r>
      <w:r w:rsidR="00AE70A4" w:rsidRPr="00C55EA5">
        <w:rPr>
          <w:rFonts w:ascii="Times New Roman" w:hAnsi="Times New Roman" w:cs="Times New Roman"/>
          <w:sz w:val="24"/>
          <w:szCs w:val="24"/>
        </w:rPr>
        <w:t xml:space="preserve">. </w:t>
      </w:r>
    </w:p>
    <w:p w14:paraId="112557A8" w14:textId="77777777" w:rsidR="0069052F" w:rsidRPr="00C55EA5" w:rsidRDefault="0069052F"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 xml:space="preserve">Defence refers to arguments that have supporting evidence, which a defence attorney presents in order to secure the freedom of his/her client. Some of the strategies used by defense in overcoming evidence used in the formulation of probable cause include exposing the mistakes of law enforcement in </w:t>
      </w:r>
      <w:r w:rsidR="006E59EF" w:rsidRPr="00C55EA5">
        <w:rPr>
          <w:rFonts w:ascii="Times New Roman" w:hAnsi="Times New Roman" w:cs="Times New Roman"/>
          <w:sz w:val="24"/>
          <w:szCs w:val="24"/>
        </w:rPr>
        <w:t xml:space="preserve">gathering, maintenance, and examination of physical evidence and </w:t>
      </w:r>
      <w:r w:rsidR="006E59EF" w:rsidRPr="00C55EA5">
        <w:rPr>
          <w:rFonts w:ascii="Times New Roman" w:hAnsi="Times New Roman" w:cs="Times New Roman"/>
          <w:sz w:val="24"/>
          <w:szCs w:val="24"/>
        </w:rPr>
        <w:lastRenderedPageBreak/>
        <w:t>challenging the believability of witnesses’ narration on common sense and logic grounds</w:t>
      </w:r>
      <w:r w:rsidR="002A63C0" w:rsidRPr="00C55EA5">
        <w:rPr>
          <w:rFonts w:ascii="Times New Roman" w:hAnsi="Times New Roman" w:cs="Times New Roman"/>
          <w:sz w:val="24"/>
          <w:szCs w:val="24"/>
        </w:rPr>
        <w:t xml:space="preserve"> (</w:t>
      </w:r>
      <w:r w:rsidR="002A63C0" w:rsidRPr="00C55EA5">
        <w:rPr>
          <w:rFonts w:ascii="Times New Roman" w:hAnsi="Times New Roman" w:cs="Times New Roman"/>
          <w:sz w:val="24"/>
          <w:szCs w:val="24"/>
          <w:shd w:val="clear" w:color="auto" w:fill="FFFFFF"/>
        </w:rPr>
        <w:t>Courtland, 2018)</w:t>
      </w:r>
      <w:r w:rsidR="006E59EF" w:rsidRPr="00C55EA5">
        <w:rPr>
          <w:rFonts w:ascii="Times New Roman" w:hAnsi="Times New Roman" w:cs="Times New Roman"/>
          <w:sz w:val="24"/>
          <w:szCs w:val="24"/>
        </w:rPr>
        <w:t xml:space="preserve">.  </w:t>
      </w:r>
    </w:p>
    <w:p w14:paraId="60A07F8D" w14:textId="77777777" w:rsidR="006E59EF" w:rsidRPr="00C55EA5" w:rsidRDefault="006E59EF"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 xml:space="preserve">During an arrest, </w:t>
      </w:r>
      <w:r w:rsidR="00617F8D" w:rsidRPr="00C55EA5">
        <w:rPr>
          <w:rFonts w:ascii="Times New Roman" w:hAnsi="Times New Roman" w:cs="Times New Roman"/>
          <w:sz w:val="24"/>
          <w:szCs w:val="24"/>
        </w:rPr>
        <w:t>the police take an individual into custody through a movement restraint that is more significant. On the other hand, an investigative detention is a brief and cursory holding and questioning by the police but the suspect is free to leave.</w:t>
      </w:r>
    </w:p>
    <w:p w14:paraId="084A34EB" w14:textId="77777777" w:rsidR="00617F8D" w:rsidRPr="00C55EA5" w:rsidRDefault="00617F8D"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A reasonable suspicion refers to a legal standard, which applies in various criminal settings and most especially where there are searches and seizures</w:t>
      </w:r>
      <w:r w:rsidR="00AE6E84" w:rsidRPr="00C55EA5">
        <w:rPr>
          <w:rFonts w:ascii="Times New Roman" w:hAnsi="Times New Roman" w:cs="Times New Roman"/>
          <w:sz w:val="24"/>
          <w:szCs w:val="24"/>
        </w:rPr>
        <w:t xml:space="preserve">. Officers are required to have a basis for suspecting criminal activity that is objectively reasonable before detaining a suspect. </w:t>
      </w:r>
      <w:r w:rsidR="00787BE2" w:rsidRPr="00C55EA5">
        <w:rPr>
          <w:rFonts w:ascii="Times New Roman" w:hAnsi="Times New Roman" w:cs="Times New Roman"/>
          <w:sz w:val="24"/>
          <w:szCs w:val="24"/>
        </w:rPr>
        <w:t>The</w:t>
      </w:r>
      <w:r w:rsidR="00AE6E84" w:rsidRPr="00C55EA5">
        <w:rPr>
          <w:rFonts w:ascii="Times New Roman" w:hAnsi="Times New Roman" w:cs="Times New Roman"/>
          <w:sz w:val="24"/>
          <w:szCs w:val="24"/>
        </w:rPr>
        <w:t xml:space="preserve"> constitutional requirements for a terry stop include reasonable suspicion that a person is armed, engaged</w:t>
      </w:r>
      <w:r w:rsidR="00787BE2" w:rsidRPr="00C55EA5">
        <w:rPr>
          <w:rFonts w:ascii="Times New Roman" w:hAnsi="Times New Roman" w:cs="Times New Roman"/>
          <w:sz w:val="24"/>
          <w:szCs w:val="24"/>
        </w:rPr>
        <w:t xml:space="preserve">, or in the brink of being engaged in criminal conduct. In a terry stop, the police should avoid biasness, misconduct, </w:t>
      </w:r>
      <w:r w:rsidR="00FF5CD1" w:rsidRPr="00C55EA5">
        <w:rPr>
          <w:rFonts w:ascii="Times New Roman" w:hAnsi="Times New Roman" w:cs="Times New Roman"/>
          <w:sz w:val="24"/>
          <w:szCs w:val="24"/>
        </w:rPr>
        <w:t>and punitive policing practices.</w:t>
      </w:r>
    </w:p>
    <w:p w14:paraId="21DCD60B" w14:textId="77777777" w:rsidR="00FF5CD1" w:rsidRPr="00C55EA5" w:rsidRDefault="00FF5CD1" w:rsidP="00F56B06">
      <w:pPr>
        <w:spacing w:line="480" w:lineRule="auto"/>
        <w:ind w:firstLine="720"/>
        <w:rPr>
          <w:rFonts w:ascii="Times New Roman" w:hAnsi="Times New Roman" w:cs="Times New Roman"/>
          <w:sz w:val="24"/>
          <w:szCs w:val="24"/>
        </w:rPr>
      </w:pPr>
      <w:r w:rsidRPr="00C55EA5">
        <w:rPr>
          <w:rFonts w:ascii="Times New Roman" w:hAnsi="Times New Roman" w:cs="Times New Roman"/>
          <w:sz w:val="24"/>
          <w:szCs w:val="24"/>
        </w:rPr>
        <w:t>With regards to arrest situations, police brutality refers to the unwarranted and excessive use of force by the police</w:t>
      </w:r>
      <w:r w:rsidR="00C55EA5" w:rsidRPr="00C55EA5">
        <w:rPr>
          <w:rFonts w:ascii="Times New Roman" w:hAnsi="Times New Roman" w:cs="Times New Roman"/>
          <w:sz w:val="24"/>
          <w:szCs w:val="24"/>
        </w:rPr>
        <w:t xml:space="preserve"> (</w:t>
      </w:r>
      <w:r w:rsidR="00C55EA5" w:rsidRPr="00C55EA5">
        <w:rPr>
          <w:rFonts w:ascii="Times New Roman" w:hAnsi="Times New Roman" w:cs="Times New Roman"/>
          <w:sz w:val="24"/>
          <w:szCs w:val="24"/>
          <w:shd w:val="clear" w:color="auto" w:fill="FFFFFF"/>
        </w:rPr>
        <w:t>Lumsden, 2017)</w:t>
      </w:r>
      <w:r w:rsidRPr="00C55EA5">
        <w:rPr>
          <w:rFonts w:ascii="Times New Roman" w:hAnsi="Times New Roman" w:cs="Times New Roman"/>
          <w:sz w:val="24"/>
          <w:szCs w:val="24"/>
        </w:rPr>
        <w:t>. The legitimate and responsive forms of force that are recognized by t</w:t>
      </w:r>
      <w:r w:rsidR="00837CEC" w:rsidRPr="00C55EA5">
        <w:rPr>
          <w:rFonts w:ascii="Times New Roman" w:hAnsi="Times New Roman" w:cs="Times New Roman"/>
          <w:sz w:val="24"/>
          <w:szCs w:val="24"/>
        </w:rPr>
        <w:t>he society include self-defense, mitigating an incident, and protection of lives of individuals or groups.</w:t>
      </w:r>
    </w:p>
    <w:p w14:paraId="300C2017" w14:textId="77777777" w:rsidR="00F56B06" w:rsidRDefault="00F56B06" w:rsidP="00F56B06">
      <w:pPr>
        <w:spacing w:line="480" w:lineRule="auto"/>
        <w:jc w:val="center"/>
        <w:rPr>
          <w:rFonts w:ascii="Times New Roman" w:hAnsi="Times New Roman" w:cs="Times New Roman"/>
          <w:b/>
          <w:sz w:val="24"/>
          <w:szCs w:val="24"/>
        </w:rPr>
      </w:pPr>
    </w:p>
    <w:p w14:paraId="5C37DFC1" w14:textId="77777777" w:rsidR="00F56B06" w:rsidRDefault="00F56B06" w:rsidP="00F56B06">
      <w:pPr>
        <w:spacing w:line="480" w:lineRule="auto"/>
        <w:jc w:val="center"/>
        <w:rPr>
          <w:rFonts w:ascii="Times New Roman" w:hAnsi="Times New Roman" w:cs="Times New Roman"/>
          <w:b/>
          <w:sz w:val="24"/>
          <w:szCs w:val="24"/>
        </w:rPr>
      </w:pPr>
    </w:p>
    <w:p w14:paraId="668FE14D" w14:textId="77777777" w:rsidR="00F56B06" w:rsidRDefault="00F56B06" w:rsidP="00F56B06">
      <w:pPr>
        <w:spacing w:line="480" w:lineRule="auto"/>
        <w:jc w:val="center"/>
        <w:rPr>
          <w:rFonts w:ascii="Times New Roman" w:hAnsi="Times New Roman" w:cs="Times New Roman"/>
          <w:b/>
          <w:sz w:val="24"/>
          <w:szCs w:val="24"/>
        </w:rPr>
      </w:pPr>
    </w:p>
    <w:p w14:paraId="38C34048" w14:textId="77777777" w:rsidR="00F56B06" w:rsidRDefault="00F56B06" w:rsidP="00F56B06">
      <w:pPr>
        <w:spacing w:line="480" w:lineRule="auto"/>
        <w:jc w:val="center"/>
        <w:rPr>
          <w:rFonts w:ascii="Times New Roman" w:hAnsi="Times New Roman" w:cs="Times New Roman"/>
          <w:b/>
          <w:sz w:val="24"/>
          <w:szCs w:val="24"/>
        </w:rPr>
      </w:pPr>
    </w:p>
    <w:p w14:paraId="3585E6EB" w14:textId="77777777" w:rsidR="00F56B06" w:rsidRDefault="00F56B06" w:rsidP="00F56B06">
      <w:pPr>
        <w:spacing w:line="480" w:lineRule="auto"/>
        <w:jc w:val="center"/>
        <w:rPr>
          <w:rFonts w:ascii="Times New Roman" w:hAnsi="Times New Roman" w:cs="Times New Roman"/>
          <w:b/>
          <w:sz w:val="24"/>
          <w:szCs w:val="24"/>
        </w:rPr>
      </w:pPr>
    </w:p>
    <w:p w14:paraId="6CF89A43" w14:textId="77777777" w:rsidR="00F56B06" w:rsidRDefault="00F56B06" w:rsidP="00F56B06">
      <w:pPr>
        <w:spacing w:line="480" w:lineRule="auto"/>
        <w:jc w:val="center"/>
        <w:rPr>
          <w:rFonts w:ascii="Times New Roman" w:hAnsi="Times New Roman" w:cs="Times New Roman"/>
          <w:b/>
          <w:sz w:val="24"/>
          <w:szCs w:val="24"/>
        </w:rPr>
      </w:pPr>
    </w:p>
    <w:p w14:paraId="1842F4D4" w14:textId="77777777" w:rsidR="00C55EA5" w:rsidRPr="00F56B06" w:rsidRDefault="00837CEC" w:rsidP="00F56B06">
      <w:pPr>
        <w:spacing w:line="480" w:lineRule="auto"/>
        <w:jc w:val="center"/>
        <w:rPr>
          <w:rFonts w:ascii="Times New Roman" w:hAnsi="Times New Roman" w:cs="Times New Roman"/>
          <w:b/>
          <w:sz w:val="24"/>
          <w:szCs w:val="24"/>
        </w:rPr>
      </w:pPr>
      <w:r w:rsidRPr="00C55EA5">
        <w:rPr>
          <w:rFonts w:ascii="Times New Roman" w:hAnsi="Times New Roman" w:cs="Times New Roman"/>
          <w:b/>
          <w:sz w:val="24"/>
          <w:szCs w:val="24"/>
        </w:rPr>
        <w:lastRenderedPageBreak/>
        <w:t>References</w:t>
      </w:r>
    </w:p>
    <w:p w14:paraId="5BB71F7D" w14:textId="77777777" w:rsidR="00C55EA5" w:rsidRPr="00C55EA5" w:rsidRDefault="00C55EA5" w:rsidP="00F56B06">
      <w:pPr>
        <w:spacing w:line="480" w:lineRule="auto"/>
        <w:ind w:left="720" w:hanging="720"/>
        <w:rPr>
          <w:rFonts w:ascii="Times New Roman" w:hAnsi="Times New Roman" w:cs="Times New Roman"/>
          <w:sz w:val="24"/>
          <w:szCs w:val="24"/>
          <w:shd w:val="clear" w:color="auto" w:fill="FFFFFF"/>
        </w:rPr>
      </w:pPr>
      <w:r w:rsidRPr="00C55EA5">
        <w:rPr>
          <w:rFonts w:ascii="Times New Roman" w:hAnsi="Times New Roman" w:cs="Times New Roman"/>
          <w:sz w:val="24"/>
          <w:szCs w:val="24"/>
          <w:shd w:val="clear" w:color="auto" w:fill="FFFFFF"/>
        </w:rPr>
        <w:t>Courtland, R. (2018). The bias detectives. </w:t>
      </w:r>
      <w:r w:rsidRPr="00C55EA5">
        <w:rPr>
          <w:rFonts w:ascii="Times New Roman" w:hAnsi="Times New Roman" w:cs="Times New Roman"/>
          <w:i/>
          <w:iCs/>
          <w:sz w:val="24"/>
          <w:szCs w:val="24"/>
          <w:shd w:val="clear" w:color="auto" w:fill="FFFFFF"/>
        </w:rPr>
        <w:t>Nature</w:t>
      </w:r>
      <w:r w:rsidRPr="00C55EA5">
        <w:rPr>
          <w:rFonts w:ascii="Times New Roman" w:hAnsi="Times New Roman" w:cs="Times New Roman"/>
          <w:sz w:val="24"/>
          <w:szCs w:val="24"/>
          <w:shd w:val="clear" w:color="auto" w:fill="FFFFFF"/>
        </w:rPr>
        <w:t>, </w:t>
      </w:r>
      <w:r w:rsidRPr="00C55EA5">
        <w:rPr>
          <w:rFonts w:ascii="Times New Roman" w:hAnsi="Times New Roman" w:cs="Times New Roman"/>
          <w:i/>
          <w:iCs/>
          <w:sz w:val="24"/>
          <w:szCs w:val="24"/>
          <w:shd w:val="clear" w:color="auto" w:fill="FFFFFF"/>
        </w:rPr>
        <w:t>558</w:t>
      </w:r>
      <w:r w:rsidRPr="00C55EA5">
        <w:rPr>
          <w:rFonts w:ascii="Times New Roman" w:hAnsi="Times New Roman" w:cs="Times New Roman"/>
          <w:sz w:val="24"/>
          <w:szCs w:val="24"/>
          <w:shd w:val="clear" w:color="auto" w:fill="FFFFFF"/>
        </w:rPr>
        <w:t>(7710), 357-360.</w:t>
      </w:r>
    </w:p>
    <w:p w14:paraId="1B3FDA46" w14:textId="77777777" w:rsidR="00C55EA5" w:rsidRPr="00C55EA5" w:rsidRDefault="00C55EA5" w:rsidP="00F56B06">
      <w:pPr>
        <w:spacing w:line="480" w:lineRule="auto"/>
        <w:ind w:left="720" w:hanging="720"/>
        <w:rPr>
          <w:rFonts w:ascii="Times New Roman" w:hAnsi="Times New Roman" w:cs="Times New Roman"/>
          <w:sz w:val="24"/>
          <w:szCs w:val="24"/>
          <w:shd w:val="clear" w:color="auto" w:fill="FFFFFF"/>
        </w:rPr>
      </w:pPr>
      <w:proofErr w:type="spellStart"/>
      <w:r w:rsidRPr="00C55EA5">
        <w:rPr>
          <w:rFonts w:ascii="Times New Roman" w:hAnsi="Times New Roman" w:cs="Times New Roman"/>
          <w:sz w:val="24"/>
          <w:szCs w:val="24"/>
          <w:shd w:val="clear" w:color="auto" w:fill="FFFFFF"/>
        </w:rPr>
        <w:t>DeZao</w:t>
      </w:r>
      <w:proofErr w:type="spellEnd"/>
      <w:r w:rsidRPr="00C55EA5">
        <w:rPr>
          <w:rFonts w:ascii="Times New Roman" w:hAnsi="Times New Roman" w:cs="Times New Roman"/>
          <w:sz w:val="24"/>
          <w:szCs w:val="24"/>
          <w:shd w:val="clear" w:color="auto" w:fill="FFFFFF"/>
        </w:rPr>
        <w:t>, J. C. (2016). National Security Agency &amp; the 4th Amendment.</w:t>
      </w:r>
    </w:p>
    <w:p w14:paraId="7BA57D6D" w14:textId="77777777" w:rsidR="00C55EA5" w:rsidRPr="00C55EA5" w:rsidRDefault="00C55EA5" w:rsidP="00F56B06">
      <w:pPr>
        <w:spacing w:line="480" w:lineRule="auto"/>
        <w:ind w:left="720" w:hanging="720"/>
        <w:rPr>
          <w:rFonts w:ascii="Times New Roman" w:hAnsi="Times New Roman" w:cs="Times New Roman"/>
          <w:sz w:val="24"/>
          <w:szCs w:val="24"/>
        </w:rPr>
      </w:pPr>
      <w:r w:rsidRPr="00C55EA5">
        <w:rPr>
          <w:rFonts w:ascii="Times New Roman" w:hAnsi="Times New Roman" w:cs="Times New Roman"/>
          <w:sz w:val="24"/>
          <w:szCs w:val="24"/>
          <w:shd w:val="clear" w:color="auto" w:fill="FFFFFF"/>
        </w:rPr>
        <w:t>Lumsden, E. (2017). How much is police brutality costing America. </w:t>
      </w:r>
      <w:r w:rsidRPr="00C55EA5">
        <w:rPr>
          <w:rFonts w:ascii="Times New Roman" w:hAnsi="Times New Roman" w:cs="Times New Roman"/>
          <w:i/>
          <w:iCs/>
          <w:sz w:val="24"/>
          <w:szCs w:val="24"/>
          <w:shd w:val="clear" w:color="auto" w:fill="FFFFFF"/>
        </w:rPr>
        <w:t>U. Haw. L. Rev.</w:t>
      </w:r>
      <w:r w:rsidRPr="00C55EA5">
        <w:rPr>
          <w:rFonts w:ascii="Times New Roman" w:hAnsi="Times New Roman" w:cs="Times New Roman"/>
          <w:sz w:val="24"/>
          <w:szCs w:val="24"/>
          <w:shd w:val="clear" w:color="auto" w:fill="FFFFFF"/>
        </w:rPr>
        <w:t>, </w:t>
      </w:r>
      <w:r w:rsidRPr="00C55EA5">
        <w:rPr>
          <w:rFonts w:ascii="Times New Roman" w:hAnsi="Times New Roman" w:cs="Times New Roman"/>
          <w:i/>
          <w:iCs/>
          <w:sz w:val="24"/>
          <w:szCs w:val="24"/>
          <w:shd w:val="clear" w:color="auto" w:fill="FFFFFF"/>
        </w:rPr>
        <w:t>40</w:t>
      </w:r>
      <w:r w:rsidRPr="00C55EA5">
        <w:rPr>
          <w:rFonts w:ascii="Times New Roman" w:hAnsi="Times New Roman" w:cs="Times New Roman"/>
          <w:sz w:val="24"/>
          <w:szCs w:val="24"/>
          <w:shd w:val="clear" w:color="auto" w:fill="FFFFFF"/>
        </w:rPr>
        <w:t>, 141.</w:t>
      </w:r>
    </w:p>
    <w:p w14:paraId="16C9C22D" w14:textId="77777777" w:rsidR="00C55EA5" w:rsidRPr="00C55EA5" w:rsidRDefault="00C55EA5" w:rsidP="00F56B06">
      <w:pPr>
        <w:spacing w:line="480" w:lineRule="auto"/>
        <w:ind w:left="720" w:hanging="720"/>
        <w:rPr>
          <w:rFonts w:ascii="Times New Roman" w:hAnsi="Times New Roman" w:cs="Times New Roman"/>
          <w:sz w:val="24"/>
          <w:szCs w:val="24"/>
          <w:shd w:val="clear" w:color="auto" w:fill="FFFFFF"/>
        </w:rPr>
      </w:pPr>
      <w:r w:rsidRPr="00C55EA5">
        <w:rPr>
          <w:rFonts w:ascii="Times New Roman" w:hAnsi="Times New Roman" w:cs="Times New Roman"/>
          <w:sz w:val="24"/>
          <w:szCs w:val="24"/>
          <w:shd w:val="clear" w:color="auto" w:fill="FFFFFF"/>
        </w:rPr>
        <w:t>Marker, J. (2012). Teaching 4th Amendment-Based Use-of-Force. </w:t>
      </w:r>
      <w:r w:rsidRPr="00C55EA5">
        <w:rPr>
          <w:rFonts w:ascii="Times New Roman" w:hAnsi="Times New Roman" w:cs="Times New Roman"/>
          <w:i/>
          <w:iCs/>
          <w:sz w:val="24"/>
          <w:szCs w:val="24"/>
          <w:shd w:val="clear" w:color="auto" w:fill="FFFFFF"/>
        </w:rPr>
        <w:t>AELE Monthly LJ</w:t>
      </w:r>
      <w:r w:rsidRPr="00C55EA5">
        <w:rPr>
          <w:rFonts w:ascii="Times New Roman" w:hAnsi="Times New Roman" w:cs="Times New Roman"/>
          <w:sz w:val="24"/>
          <w:szCs w:val="24"/>
          <w:shd w:val="clear" w:color="auto" w:fill="FFFFFF"/>
        </w:rPr>
        <w:t>, </w:t>
      </w:r>
      <w:r w:rsidRPr="00C55EA5">
        <w:rPr>
          <w:rFonts w:ascii="Times New Roman" w:hAnsi="Times New Roman" w:cs="Times New Roman"/>
          <w:i/>
          <w:iCs/>
          <w:sz w:val="24"/>
          <w:szCs w:val="24"/>
          <w:shd w:val="clear" w:color="auto" w:fill="FFFFFF"/>
        </w:rPr>
        <w:t>7</w:t>
      </w:r>
      <w:r w:rsidRPr="00C55EA5">
        <w:rPr>
          <w:rFonts w:ascii="Times New Roman" w:hAnsi="Times New Roman" w:cs="Times New Roman"/>
          <w:sz w:val="24"/>
          <w:szCs w:val="24"/>
          <w:shd w:val="clear" w:color="auto" w:fill="FFFFFF"/>
        </w:rPr>
        <w:t>, 501-502.</w:t>
      </w:r>
    </w:p>
    <w:p w14:paraId="552AEA53" w14:textId="77777777" w:rsidR="00C55EA5" w:rsidRPr="00C55EA5" w:rsidRDefault="00C55EA5" w:rsidP="00F56B06">
      <w:pPr>
        <w:spacing w:line="480" w:lineRule="auto"/>
        <w:ind w:left="720" w:hanging="720"/>
        <w:rPr>
          <w:rFonts w:ascii="Times New Roman" w:hAnsi="Times New Roman" w:cs="Times New Roman"/>
          <w:sz w:val="24"/>
          <w:szCs w:val="24"/>
          <w:shd w:val="clear" w:color="auto" w:fill="FFFFFF"/>
        </w:rPr>
      </w:pPr>
      <w:r w:rsidRPr="00C55EA5">
        <w:rPr>
          <w:rFonts w:ascii="Times New Roman" w:hAnsi="Times New Roman" w:cs="Times New Roman"/>
          <w:sz w:val="24"/>
          <w:szCs w:val="24"/>
          <w:shd w:val="clear" w:color="auto" w:fill="FFFFFF"/>
        </w:rPr>
        <w:t>Roberts, A. (2018). Arrests as guilt. </w:t>
      </w:r>
      <w:r w:rsidRPr="00C55EA5">
        <w:rPr>
          <w:rFonts w:ascii="Times New Roman" w:hAnsi="Times New Roman" w:cs="Times New Roman"/>
          <w:i/>
          <w:iCs/>
          <w:sz w:val="24"/>
          <w:szCs w:val="24"/>
          <w:shd w:val="clear" w:color="auto" w:fill="FFFFFF"/>
        </w:rPr>
        <w:t>Ala. L. Rev.</w:t>
      </w:r>
      <w:r w:rsidRPr="00C55EA5">
        <w:rPr>
          <w:rFonts w:ascii="Times New Roman" w:hAnsi="Times New Roman" w:cs="Times New Roman"/>
          <w:sz w:val="24"/>
          <w:szCs w:val="24"/>
          <w:shd w:val="clear" w:color="auto" w:fill="FFFFFF"/>
        </w:rPr>
        <w:t>, </w:t>
      </w:r>
      <w:r w:rsidRPr="00C55EA5">
        <w:rPr>
          <w:rFonts w:ascii="Times New Roman" w:hAnsi="Times New Roman" w:cs="Times New Roman"/>
          <w:i/>
          <w:iCs/>
          <w:sz w:val="24"/>
          <w:szCs w:val="24"/>
          <w:shd w:val="clear" w:color="auto" w:fill="FFFFFF"/>
        </w:rPr>
        <w:t>70</w:t>
      </w:r>
      <w:r w:rsidRPr="00C55EA5">
        <w:rPr>
          <w:rFonts w:ascii="Times New Roman" w:hAnsi="Times New Roman" w:cs="Times New Roman"/>
          <w:sz w:val="24"/>
          <w:szCs w:val="24"/>
          <w:shd w:val="clear" w:color="auto" w:fill="FFFFFF"/>
        </w:rPr>
        <w:t>, 987.</w:t>
      </w:r>
    </w:p>
    <w:p w14:paraId="6A6C51E9" w14:textId="77777777" w:rsidR="00F95486" w:rsidRPr="00C55EA5" w:rsidRDefault="00F95486" w:rsidP="00F56B06">
      <w:pPr>
        <w:spacing w:line="480" w:lineRule="auto"/>
        <w:rPr>
          <w:rFonts w:ascii="Times New Roman" w:hAnsi="Times New Roman" w:cs="Times New Roman"/>
          <w:sz w:val="24"/>
          <w:szCs w:val="24"/>
        </w:rPr>
      </w:pPr>
    </w:p>
    <w:p w14:paraId="588F36BA" w14:textId="77777777" w:rsidR="009F3221" w:rsidRPr="00C55EA5" w:rsidRDefault="009F3221" w:rsidP="00F56B06">
      <w:pPr>
        <w:spacing w:line="480" w:lineRule="auto"/>
        <w:rPr>
          <w:rFonts w:ascii="Times New Roman" w:hAnsi="Times New Roman" w:cs="Times New Roman"/>
          <w:sz w:val="24"/>
          <w:szCs w:val="24"/>
        </w:rPr>
      </w:pPr>
    </w:p>
    <w:p w14:paraId="09336AAB" w14:textId="77777777" w:rsidR="00681D2C" w:rsidRPr="00C55EA5" w:rsidRDefault="00211CF2" w:rsidP="00F56B06">
      <w:pPr>
        <w:spacing w:line="480" w:lineRule="auto"/>
        <w:rPr>
          <w:rFonts w:ascii="Times New Roman" w:hAnsi="Times New Roman" w:cs="Times New Roman"/>
          <w:sz w:val="24"/>
          <w:szCs w:val="24"/>
        </w:rPr>
      </w:pPr>
      <w:r w:rsidRPr="00C55EA5">
        <w:rPr>
          <w:rFonts w:ascii="Times New Roman" w:hAnsi="Times New Roman" w:cs="Times New Roman"/>
          <w:sz w:val="24"/>
          <w:szCs w:val="24"/>
        </w:rPr>
        <w:t xml:space="preserve"> </w:t>
      </w:r>
    </w:p>
    <w:sectPr w:rsidR="00681D2C" w:rsidRPr="00C55EA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D121" w14:textId="77777777" w:rsidR="00520E69" w:rsidRDefault="00520E69" w:rsidP="00802AE2">
      <w:pPr>
        <w:spacing w:after="0" w:line="240" w:lineRule="auto"/>
      </w:pPr>
      <w:r>
        <w:separator/>
      </w:r>
    </w:p>
  </w:endnote>
  <w:endnote w:type="continuationSeparator" w:id="0">
    <w:p w14:paraId="7F1F8495" w14:textId="77777777" w:rsidR="00520E69" w:rsidRDefault="00520E69" w:rsidP="0080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8191" w14:textId="77777777" w:rsidR="00802AE2" w:rsidRDefault="0080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AF18" w14:textId="77777777" w:rsidR="00802AE2" w:rsidRDefault="00802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C1B4" w14:textId="77777777" w:rsidR="00802AE2" w:rsidRDefault="0080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CC63" w14:textId="77777777" w:rsidR="00520E69" w:rsidRDefault="00520E69" w:rsidP="00802AE2">
      <w:pPr>
        <w:spacing w:after="0" w:line="240" w:lineRule="auto"/>
      </w:pPr>
      <w:r>
        <w:separator/>
      </w:r>
    </w:p>
  </w:footnote>
  <w:footnote w:type="continuationSeparator" w:id="0">
    <w:p w14:paraId="616676F4" w14:textId="77777777" w:rsidR="00520E69" w:rsidRDefault="00520E69" w:rsidP="00802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7684" w14:textId="77777777" w:rsidR="00802AE2" w:rsidRDefault="00802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42629568"/>
      <w:docPartObj>
        <w:docPartGallery w:val="Page Numbers (Top of Page)"/>
        <w:docPartUnique/>
      </w:docPartObj>
    </w:sdtPr>
    <w:sdtEndPr>
      <w:rPr>
        <w:noProof/>
      </w:rPr>
    </w:sdtEndPr>
    <w:sdtContent>
      <w:p w14:paraId="063446AA" w14:textId="5477B1AA" w:rsidR="00802AE2" w:rsidRPr="00802AE2" w:rsidRDefault="00802AE2">
        <w:pPr>
          <w:pStyle w:val="Header"/>
          <w:jc w:val="right"/>
          <w:rPr>
            <w:rFonts w:ascii="Times New Roman" w:hAnsi="Times New Roman" w:cs="Times New Roman"/>
            <w:sz w:val="24"/>
            <w:szCs w:val="24"/>
          </w:rPr>
        </w:pPr>
        <w:r w:rsidRPr="00802AE2">
          <w:rPr>
            <w:rFonts w:ascii="Times New Roman" w:hAnsi="Times New Roman" w:cs="Times New Roman"/>
            <w:sz w:val="24"/>
            <w:szCs w:val="24"/>
          </w:rPr>
          <w:fldChar w:fldCharType="begin"/>
        </w:r>
        <w:r w:rsidRPr="00802AE2">
          <w:rPr>
            <w:rFonts w:ascii="Times New Roman" w:hAnsi="Times New Roman" w:cs="Times New Roman"/>
            <w:sz w:val="24"/>
            <w:szCs w:val="24"/>
          </w:rPr>
          <w:instrText xml:space="preserve"> PAGE   \* MERGEFORMAT </w:instrText>
        </w:r>
        <w:r w:rsidRPr="00802AE2">
          <w:rPr>
            <w:rFonts w:ascii="Times New Roman" w:hAnsi="Times New Roman" w:cs="Times New Roman"/>
            <w:sz w:val="24"/>
            <w:szCs w:val="24"/>
          </w:rPr>
          <w:fldChar w:fldCharType="separate"/>
        </w:r>
        <w:r w:rsidRPr="00802AE2">
          <w:rPr>
            <w:rFonts w:ascii="Times New Roman" w:hAnsi="Times New Roman" w:cs="Times New Roman"/>
            <w:noProof/>
            <w:sz w:val="24"/>
            <w:szCs w:val="24"/>
          </w:rPr>
          <w:t>2</w:t>
        </w:r>
        <w:r w:rsidRPr="00802AE2">
          <w:rPr>
            <w:rFonts w:ascii="Times New Roman" w:hAnsi="Times New Roman" w:cs="Times New Roman"/>
            <w:noProof/>
            <w:sz w:val="24"/>
            <w:szCs w:val="24"/>
          </w:rPr>
          <w:fldChar w:fldCharType="end"/>
        </w:r>
      </w:p>
    </w:sdtContent>
  </w:sdt>
  <w:p w14:paraId="065316DA" w14:textId="77777777" w:rsidR="00802AE2" w:rsidRPr="00802AE2" w:rsidRDefault="00802AE2">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9422" w14:textId="77777777" w:rsidR="00802AE2" w:rsidRDefault="00802A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88"/>
    <w:rsid w:val="000B229C"/>
    <w:rsid w:val="000C063F"/>
    <w:rsid w:val="00151872"/>
    <w:rsid w:val="00211CF2"/>
    <w:rsid w:val="00225975"/>
    <w:rsid w:val="002806AC"/>
    <w:rsid w:val="002A63C0"/>
    <w:rsid w:val="00337A3C"/>
    <w:rsid w:val="00382E75"/>
    <w:rsid w:val="003C7535"/>
    <w:rsid w:val="00432E96"/>
    <w:rsid w:val="00446CC3"/>
    <w:rsid w:val="004B2FB9"/>
    <w:rsid w:val="004E7FE9"/>
    <w:rsid w:val="004F3309"/>
    <w:rsid w:val="00520E69"/>
    <w:rsid w:val="006165CF"/>
    <w:rsid w:val="00617F8D"/>
    <w:rsid w:val="00645819"/>
    <w:rsid w:val="00674BC5"/>
    <w:rsid w:val="00681D2C"/>
    <w:rsid w:val="0069052F"/>
    <w:rsid w:val="00695350"/>
    <w:rsid w:val="006E59EF"/>
    <w:rsid w:val="00787BE2"/>
    <w:rsid w:val="007F6B65"/>
    <w:rsid w:val="00802AE2"/>
    <w:rsid w:val="00815D6C"/>
    <w:rsid w:val="00837CEC"/>
    <w:rsid w:val="008910EB"/>
    <w:rsid w:val="009F3221"/>
    <w:rsid w:val="00A038BB"/>
    <w:rsid w:val="00AE6E84"/>
    <w:rsid w:val="00AE70A4"/>
    <w:rsid w:val="00B226FE"/>
    <w:rsid w:val="00B47A28"/>
    <w:rsid w:val="00BE770E"/>
    <w:rsid w:val="00C55EA5"/>
    <w:rsid w:val="00C6330F"/>
    <w:rsid w:val="00CA4661"/>
    <w:rsid w:val="00EE2026"/>
    <w:rsid w:val="00F56B06"/>
    <w:rsid w:val="00F62188"/>
    <w:rsid w:val="00F95486"/>
    <w:rsid w:val="00FF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0137"/>
  <w15:chartTrackingRefBased/>
  <w15:docId w15:val="{22350FB2-C4FB-4D83-AED9-E8BE5D65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AE2"/>
  </w:style>
  <w:style w:type="paragraph" w:styleId="Footer">
    <w:name w:val="footer"/>
    <w:basedOn w:val="Normal"/>
    <w:link w:val="FooterChar"/>
    <w:uiPriority w:val="99"/>
    <w:unhideWhenUsed/>
    <w:rsid w:val="00802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john matheka</cp:lastModifiedBy>
  <cp:revision>3</cp:revision>
  <dcterms:created xsi:type="dcterms:W3CDTF">2021-06-23T07:36:00Z</dcterms:created>
  <dcterms:modified xsi:type="dcterms:W3CDTF">2021-06-24T02:10:00Z</dcterms:modified>
</cp:coreProperties>
</file>